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38E4D" w14:textId="3A086175" w:rsidR="00E67100" w:rsidRDefault="00403340" w:rsidP="00001048">
      <w:pPr>
        <w:jc w:val="both"/>
      </w:pPr>
      <w:r>
        <w:t xml:space="preserve">Проект программы </w:t>
      </w:r>
      <w:r w:rsidR="00783C8A">
        <w:rPr>
          <w:lang w:val="en-US"/>
        </w:rPr>
        <w:t>VIII</w:t>
      </w:r>
      <w:r w:rsidR="00783C8A" w:rsidRPr="00783C8A">
        <w:t xml:space="preserve"> </w:t>
      </w:r>
      <w:r>
        <w:t xml:space="preserve">Международного бизнес-форума «Мировая Соя» </w:t>
      </w:r>
    </w:p>
    <w:tbl>
      <w:tblPr>
        <w:tblStyle w:val="TableGrid"/>
        <w:tblW w:w="9345" w:type="dxa"/>
        <w:tblInd w:w="6" w:type="dxa"/>
        <w:tblCellMar>
          <w:top w:w="46" w:type="dxa"/>
          <w:left w:w="107" w:type="dxa"/>
          <w:right w:w="146" w:type="dxa"/>
        </w:tblCellMar>
        <w:tblLook w:val="04A0" w:firstRow="1" w:lastRow="0" w:firstColumn="1" w:lastColumn="0" w:noHBand="0" w:noVBand="1"/>
      </w:tblPr>
      <w:tblGrid>
        <w:gridCol w:w="1694"/>
        <w:gridCol w:w="7651"/>
      </w:tblGrid>
      <w:tr w:rsidR="00E67100" w14:paraId="03E72E91" w14:textId="77777777" w:rsidTr="00B010D0">
        <w:trPr>
          <w:trHeight w:val="28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FB9D" w14:textId="77777777" w:rsidR="00E67100" w:rsidRDefault="00403340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6F21" w14:textId="4F5F221A" w:rsidR="00E67100" w:rsidRDefault="00403340">
            <w:pPr>
              <w:spacing w:after="0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>1 день</w:t>
            </w:r>
          </w:p>
        </w:tc>
      </w:tr>
      <w:tr w:rsidR="00E67100" w14:paraId="7562AA36" w14:textId="77777777" w:rsidTr="00B010D0">
        <w:trPr>
          <w:trHeight w:val="276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</w:tcPr>
          <w:p w14:paraId="56F2219A" w14:textId="77777777" w:rsidR="00E67100" w:rsidRDefault="00403340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</w:tcPr>
          <w:p w14:paraId="2200023D" w14:textId="77777777" w:rsidR="00E67100" w:rsidRDefault="00403340">
            <w:pPr>
              <w:spacing w:after="0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Сессия 1: Общие тренды развития соевого рынка </w:t>
            </w:r>
          </w:p>
        </w:tc>
      </w:tr>
      <w:tr w:rsidR="00E67100" w14:paraId="54B68F0C" w14:textId="77777777" w:rsidTr="00783C8A">
        <w:trPr>
          <w:trHeight w:val="172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C177" w14:textId="77777777" w:rsidR="00E67100" w:rsidRDefault="00403340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E924" w14:textId="77777777" w:rsidR="00E67100" w:rsidRDefault="00403340">
            <w:pPr>
              <w:spacing w:after="0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Тезисы к сессии: </w:t>
            </w:r>
          </w:p>
          <w:p w14:paraId="0A06EE09" w14:textId="72C0FBF8" w:rsidR="00E67100" w:rsidRDefault="00403340" w:rsidP="00001048">
            <w:pPr>
              <w:pStyle w:val="a5"/>
              <w:numPr>
                <w:ilvl w:val="0"/>
                <w:numId w:val="1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Обзор рынка: актуальные задачи и вызовы отрасли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46E68E95" w14:textId="708F4104" w:rsidR="00E67100" w:rsidRDefault="00403340" w:rsidP="00001048">
            <w:pPr>
              <w:pStyle w:val="a5"/>
              <w:numPr>
                <w:ilvl w:val="0"/>
                <w:numId w:val="1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Соевые бобы и соевый шрот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15F8D6A1" w14:textId="42BE3442" w:rsidR="00E67100" w:rsidRDefault="00403340" w:rsidP="00001048">
            <w:pPr>
              <w:pStyle w:val="a5"/>
              <w:numPr>
                <w:ilvl w:val="0"/>
                <w:numId w:val="1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Государственные меры поддержки экспорта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064E9291" w14:textId="1FA348C6" w:rsidR="00E67100" w:rsidRDefault="00403340" w:rsidP="00001048">
            <w:pPr>
              <w:pStyle w:val="a5"/>
              <w:numPr>
                <w:ilvl w:val="0"/>
                <w:numId w:val="1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Работа на внутреннем и внешнем рынк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ах.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</w:p>
          <w:p w14:paraId="77C4D1EE" w14:textId="76898265" w:rsidR="00E67100" w:rsidRDefault="00403340" w:rsidP="00001048">
            <w:pPr>
              <w:pStyle w:val="a5"/>
              <w:numPr>
                <w:ilvl w:val="0"/>
                <w:numId w:val="1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Логистика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</w:p>
        </w:tc>
      </w:tr>
      <w:tr w:rsidR="00E67100" w14:paraId="3CF8C522" w14:textId="77777777" w:rsidTr="00B010D0">
        <w:trPr>
          <w:trHeight w:val="275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</w:tcPr>
          <w:p w14:paraId="73302D7D" w14:textId="77777777" w:rsidR="00E67100" w:rsidRDefault="00403340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</w:tcPr>
          <w:p w14:paraId="1A4DFD3D" w14:textId="77777777" w:rsidR="00E67100" w:rsidRDefault="00403340">
            <w:pPr>
              <w:spacing w:after="0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Сессия 2: Современные технологии соевых комплексов </w:t>
            </w:r>
          </w:p>
        </w:tc>
      </w:tr>
      <w:tr w:rsidR="00E67100" w14:paraId="241BF85B" w14:textId="77777777" w:rsidTr="00001048">
        <w:trPr>
          <w:trHeight w:val="2413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7721" w14:textId="77777777" w:rsidR="00E67100" w:rsidRDefault="00403340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F54C" w14:textId="77777777" w:rsidR="00E67100" w:rsidRDefault="00403340">
            <w:pPr>
              <w:spacing w:after="0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Тезисы к сессии: </w:t>
            </w:r>
          </w:p>
          <w:p w14:paraId="0DC422F4" w14:textId="562B8681" w:rsidR="00E67100" w:rsidRDefault="00403340" w:rsidP="00001048">
            <w:pPr>
              <w:pStyle w:val="a5"/>
              <w:numPr>
                <w:ilvl w:val="0"/>
                <w:numId w:val="2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Импортозамещение в технике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</w:p>
          <w:p w14:paraId="46DFAE4B" w14:textId="5ED3F401" w:rsidR="00E67100" w:rsidRDefault="00403340" w:rsidP="00001048">
            <w:pPr>
              <w:pStyle w:val="a5"/>
              <w:numPr>
                <w:ilvl w:val="0"/>
                <w:numId w:val="2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Очистительные системы предприятий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0E2E516F" w14:textId="0444AED9" w:rsidR="00E67100" w:rsidRDefault="00403340" w:rsidP="00001048">
            <w:pPr>
              <w:pStyle w:val="a5"/>
              <w:numPr>
                <w:ilvl w:val="0"/>
                <w:numId w:val="2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Технологии переработки соевых бобов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21F6CF2A" w14:textId="59F45E32" w:rsidR="00E67100" w:rsidRDefault="00403340" w:rsidP="00001048">
            <w:pPr>
              <w:pStyle w:val="a5"/>
              <w:numPr>
                <w:ilvl w:val="0"/>
                <w:numId w:val="2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Оборудование для глубокой переработка сои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14764ECF" w14:textId="0ECE9A2E" w:rsidR="00E67100" w:rsidRDefault="00403340" w:rsidP="00001048">
            <w:pPr>
              <w:pStyle w:val="a5"/>
              <w:numPr>
                <w:ilvl w:val="0"/>
                <w:numId w:val="2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Преимущества собственной сушки и хранения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19BA18CB" w14:textId="26FD8D69" w:rsidR="00E67100" w:rsidRDefault="00403340" w:rsidP="00001048">
            <w:pPr>
              <w:pStyle w:val="a5"/>
              <w:numPr>
                <w:ilvl w:val="0"/>
                <w:numId w:val="2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Высокотемпературная и низкотемпературная сушка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 </w:t>
            </w:r>
          </w:p>
          <w:p w14:paraId="60F4A2F2" w14:textId="3B95E980" w:rsidR="00E67100" w:rsidRDefault="00403340" w:rsidP="00001048">
            <w:pPr>
              <w:pStyle w:val="a5"/>
              <w:numPr>
                <w:ilvl w:val="0"/>
                <w:numId w:val="2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Эффективные технологии на рынке</w:t>
            </w:r>
            <w:r w:rsidR="00001048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E67100" w14:paraId="026A2725" w14:textId="77777777" w:rsidTr="00B010D0">
        <w:trPr>
          <w:trHeight w:val="276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</w:tcPr>
          <w:p w14:paraId="47C60B54" w14:textId="77777777" w:rsidR="00E67100" w:rsidRDefault="00403340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</w:tcPr>
          <w:p w14:paraId="13AD823D" w14:textId="6D9B327B" w:rsidR="00E67100" w:rsidRDefault="00403340">
            <w:pPr>
              <w:spacing w:after="0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Сессия 3: </w:t>
            </w:r>
            <w:r w:rsidR="003479EA" w:rsidRPr="003479EA">
              <w:rPr>
                <w:rFonts w:ascii="Calibri" w:eastAsia="Calibri" w:hAnsi="Calibri" w:cs="Calibri"/>
                <w:b w:val="0"/>
                <w:sz w:val="22"/>
              </w:rPr>
              <w:t>Соя в промышленном кормопроизводстве</w:t>
            </w:r>
          </w:p>
        </w:tc>
      </w:tr>
      <w:tr w:rsidR="00783C8A" w14:paraId="540B662C" w14:textId="77777777" w:rsidTr="00783C8A">
        <w:trPr>
          <w:trHeight w:val="120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AEE911" w14:textId="4E558561" w:rsidR="00783C8A" w:rsidRPr="00783C8A" w:rsidRDefault="00783C8A" w:rsidP="00783C8A">
            <w:pPr>
              <w:rPr>
                <w:rFonts w:eastAsia="Calibri"/>
              </w:rPr>
            </w:pPr>
            <w:r w:rsidRPr="00783C8A">
              <w:rPr>
                <w:rFonts w:eastAsia="Calibri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7E34A1" w14:textId="77777777" w:rsidR="00783C8A" w:rsidRPr="003479EA" w:rsidRDefault="00783C8A" w:rsidP="00783C8A">
            <w:pPr>
              <w:spacing w:after="0"/>
              <w:ind w:left="2"/>
              <w:jc w:val="left"/>
              <w:rPr>
                <w:rFonts w:asciiTheme="minorHAnsi" w:hAnsiTheme="minorHAnsi" w:cstheme="minorHAnsi"/>
                <w:sz w:val="22"/>
              </w:rPr>
            </w:pPr>
            <w:r w:rsidRPr="003479EA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Тезисы к сессии: </w:t>
            </w:r>
          </w:p>
          <w:p w14:paraId="5DB5D2C9" w14:textId="77777777" w:rsidR="00783C8A" w:rsidRPr="00001048" w:rsidRDefault="00783C8A" w:rsidP="00783C8A">
            <w:pPr>
              <w:pStyle w:val="a5"/>
              <w:numPr>
                <w:ilvl w:val="0"/>
                <w:numId w:val="3"/>
              </w:numPr>
              <w:spacing w:after="0"/>
              <w:jc w:val="left"/>
            </w:pPr>
            <w:r w:rsidRPr="00001048">
              <w:rPr>
                <w:rFonts w:asciiTheme="minorHAnsi" w:eastAsia="Calibri" w:hAnsiTheme="minorHAnsi" w:cstheme="minorHAnsi"/>
                <w:b w:val="0"/>
                <w:sz w:val="22"/>
              </w:rPr>
              <w:t>Производство полнорационных комбикормов для с</w:t>
            </w:r>
            <w:r>
              <w:rPr>
                <w:rFonts w:asciiTheme="minorHAnsi" w:eastAsia="Calibri" w:hAnsiTheme="minorHAnsi" w:cstheme="minorHAnsi"/>
                <w:b w:val="0"/>
                <w:sz w:val="22"/>
              </w:rPr>
              <w:t>ельско</w:t>
            </w:r>
            <w:r w:rsidRPr="00001048">
              <w:rPr>
                <w:rFonts w:asciiTheme="minorHAnsi" w:eastAsia="Calibri" w:hAnsiTheme="minorHAnsi" w:cstheme="minorHAnsi"/>
                <w:b w:val="0"/>
                <w:sz w:val="22"/>
              </w:rPr>
              <w:t>х</w:t>
            </w:r>
            <w:r>
              <w:rPr>
                <w:rFonts w:asciiTheme="minorHAnsi" w:eastAsia="Calibri" w:hAnsiTheme="minorHAnsi" w:cstheme="minorHAnsi"/>
                <w:b w:val="0"/>
                <w:sz w:val="22"/>
              </w:rPr>
              <w:t>озяйственных</w:t>
            </w:r>
            <w:r w:rsidRPr="00001048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 животных</w:t>
            </w:r>
            <w:r>
              <w:rPr>
                <w:rFonts w:asciiTheme="minorHAnsi" w:eastAsia="Calibri" w:hAnsiTheme="minorHAnsi" w:cstheme="minorHAnsi"/>
                <w:b w:val="0"/>
                <w:sz w:val="22"/>
              </w:rPr>
              <w:t>.</w:t>
            </w:r>
            <w:r w:rsidRPr="00001048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 </w:t>
            </w:r>
          </w:p>
          <w:p w14:paraId="0030326E" w14:textId="5AF2AFB0" w:rsidR="00783C8A" w:rsidRPr="00783C8A" w:rsidRDefault="00783C8A" w:rsidP="00783C8A">
            <w:pPr>
              <w:pStyle w:val="a5"/>
              <w:numPr>
                <w:ilvl w:val="0"/>
                <w:numId w:val="3"/>
              </w:numPr>
              <w:spacing w:after="0"/>
              <w:jc w:val="left"/>
            </w:pPr>
            <w:r w:rsidRPr="00001048">
              <w:rPr>
                <w:rFonts w:asciiTheme="minorHAnsi" w:hAnsiTheme="minorHAnsi" w:cstheme="minorHAnsi"/>
                <w:b w:val="0"/>
                <w:bCs/>
                <w:sz w:val="22"/>
              </w:rPr>
              <w:t>Соевые бобы и продукты их переработки в рационе</w:t>
            </w:r>
            <w:r>
              <w:rPr>
                <w:rFonts w:asciiTheme="minorHAnsi" w:hAnsiTheme="minorHAnsi" w:cstheme="minorHAnsi"/>
                <w:b w:val="0"/>
                <w:bCs/>
                <w:sz w:val="22"/>
              </w:rPr>
              <w:t>.</w:t>
            </w:r>
          </w:p>
        </w:tc>
      </w:tr>
    </w:tbl>
    <w:p w14:paraId="3D6C66C5" w14:textId="77777777" w:rsidR="00E67100" w:rsidRDefault="00E67100">
      <w:pPr>
        <w:spacing w:after="0"/>
        <w:ind w:left="-1702" w:right="10137"/>
        <w:jc w:val="left"/>
      </w:pPr>
    </w:p>
    <w:tbl>
      <w:tblPr>
        <w:tblStyle w:val="TableGrid"/>
        <w:tblW w:w="9345" w:type="dxa"/>
        <w:tblInd w:w="6" w:type="dxa"/>
        <w:tblCellMar>
          <w:top w:w="47" w:type="dxa"/>
          <w:left w:w="107" w:type="dxa"/>
          <w:right w:w="169" w:type="dxa"/>
        </w:tblCellMar>
        <w:tblLook w:val="04A0" w:firstRow="1" w:lastRow="0" w:firstColumn="1" w:lastColumn="0" w:noHBand="0" w:noVBand="1"/>
      </w:tblPr>
      <w:tblGrid>
        <w:gridCol w:w="1694"/>
        <w:gridCol w:w="7651"/>
      </w:tblGrid>
      <w:tr w:rsidR="00783C8A" w14:paraId="6FE7F176" w14:textId="77777777" w:rsidTr="00783C8A">
        <w:trPr>
          <w:trHeight w:val="28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2B18" w14:textId="2D0C8A51" w:rsidR="00783C8A" w:rsidRDefault="00783C8A">
            <w:pPr>
              <w:spacing w:after="0"/>
              <w:jc w:val="left"/>
              <w:rPr>
                <w:rFonts w:ascii="Calibri" w:eastAsia="Calibri" w:hAnsi="Calibri" w:cs="Calibr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33DF" w14:textId="3C1D8BC9" w:rsidR="00783C8A" w:rsidRPr="003479EA" w:rsidRDefault="00783C8A">
            <w:pPr>
              <w:spacing w:after="0"/>
              <w:ind w:left="2"/>
              <w:jc w:val="left"/>
              <w:rPr>
                <w:rFonts w:asciiTheme="minorHAnsi" w:eastAsia="Calibri" w:hAnsiTheme="minorHAnsi" w:cstheme="minorHAnsi"/>
                <w:b w:val="0"/>
                <w:sz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2 день </w:t>
            </w:r>
          </w:p>
        </w:tc>
      </w:tr>
      <w:tr w:rsidR="00783C8A" w14:paraId="3A0A3651" w14:textId="77777777" w:rsidTr="00783C8A">
        <w:trPr>
          <w:trHeight w:val="36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</w:tcPr>
          <w:p w14:paraId="02AF737B" w14:textId="548873BD" w:rsidR="00783C8A" w:rsidRDefault="00783C8A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</w:tcPr>
          <w:p w14:paraId="4FA9A420" w14:textId="00883430" w:rsidR="00783C8A" w:rsidRDefault="00783C8A" w:rsidP="00001048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>Сессия 4: Селекция, семеноводство и выращивание сои</w:t>
            </w:r>
          </w:p>
        </w:tc>
      </w:tr>
      <w:tr w:rsidR="00783C8A" w14:paraId="47B066FC" w14:textId="77777777" w:rsidTr="00783C8A">
        <w:trPr>
          <w:trHeight w:val="186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3E66" w14:textId="7F6A37BE" w:rsidR="00783C8A" w:rsidRDefault="00783C8A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FBC5" w14:textId="77777777" w:rsidR="00783C8A" w:rsidRDefault="00783C8A">
            <w:pPr>
              <w:spacing w:after="0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Тезисы к сессии: </w:t>
            </w:r>
          </w:p>
          <w:p w14:paraId="60A97DFF" w14:textId="77777777" w:rsidR="00783C8A" w:rsidRDefault="00783C8A" w:rsidP="00001048">
            <w:pPr>
              <w:pStyle w:val="a5"/>
              <w:numPr>
                <w:ilvl w:val="0"/>
                <w:numId w:val="3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Сохранение плодородности почвы</w:t>
            </w:r>
            <w:r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615379C6" w14:textId="77777777" w:rsidR="00783C8A" w:rsidRDefault="00783C8A" w:rsidP="00001048">
            <w:pPr>
              <w:pStyle w:val="a5"/>
              <w:numPr>
                <w:ilvl w:val="0"/>
                <w:numId w:val="3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Удобрения как основа получения качественного урожая</w:t>
            </w:r>
            <w:r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5A738E79" w14:textId="77777777" w:rsidR="00783C8A" w:rsidRDefault="00783C8A" w:rsidP="00001048">
            <w:pPr>
              <w:pStyle w:val="a5"/>
              <w:numPr>
                <w:ilvl w:val="0"/>
                <w:numId w:val="3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Отечественная база семян</w:t>
            </w:r>
            <w:r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6F2D4488" w14:textId="77777777" w:rsidR="00783C8A" w:rsidRPr="00783C8A" w:rsidRDefault="00783C8A" w:rsidP="00783C8A">
            <w:pPr>
              <w:pStyle w:val="a5"/>
              <w:numPr>
                <w:ilvl w:val="0"/>
                <w:numId w:val="3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Подбор сортов и гибридов сои</w:t>
            </w:r>
            <w:r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7316AB24" w14:textId="60D1E439" w:rsidR="00783C8A" w:rsidRPr="00783C8A" w:rsidRDefault="00783C8A" w:rsidP="00783C8A">
            <w:pPr>
              <w:pStyle w:val="a5"/>
              <w:numPr>
                <w:ilvl w:val="0"/>
                <w:numId w:val="3"/>
              </w:numPr>
              <w:spacing w:after="0"/>
              <w:jc w:val="left"/>
            </w:pPr>
            <w:r w:rsidRPr="00783C8A">
              <w:rPr>
                <w:rFonts w:ascii="Calibri" w:eastAsia="Calibri" w:hAnsi="Calibri" w:cs="Calibri"/>
                <w:b w:val="0"/>
                <w:sz w:val="22"/>
              </w:rPr>
              <w:t xml:space="preserve">Нюансы возделывания и орошения культуры.  </w:t>
            </w:r>
          </w:p>
        </w:tc>
      </w:tr>
      <w:tr w:rsidR="00783C8A" w14:paraId="01C191BB" w14:textId="77777777" w:rsidTr="00B010D0">
        <w:trPr>
          <w:trHeight w:val="27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</w:tcPr>
          <w:p w14:paraId="556BA265" w14:textId="715E0E93" w:rsidR="00783C8A" w:rsidRDefault="00783C8A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</w:tcPr>
          <w:p w14:paraId="1D41D629" w14:textId="0B847E2F" w:rsidR="00783C8A" w:rsidRDefault="00783C8A">
            <w:pPr>
              <w:spacing w:after="0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Сессия 5: Средства защиты растений и агрохимикаты </w:t>
            </w:r>
          </w:p>
        </w:tc>
      </w:tr>
      <w:tr w:rsidR="00783C8A" w14:paraId="1A74EA5B" w14:textId="77777777" w:rsidTr="00B010D0">
        <w:trPr>
          <w:trHeight w:val="185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5433" w14:textId="3F74B10A" w:rsidR="00783C8A" w:rsidRDefault="00783C8A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CC7F" w14:textId="77777777" w:rsidR="00783C8A" w:rsidRDefault="00783C8A" w:rsidP="00001048">
            <w:pPr>
              <w:spacing w:after="0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Тезисы к сессии: </w:t>
            </w:r>
          </w:p>
          <w:p w14:paraId="65E2D836" w14:textId="6E8FA8B5" w:rsidR="00783C8A" w:rsidRDefault="00783C8A" w:rsidP="00001048">
            <w:pPr>
              <w:pStyle w:val="a5"/>
              <w:numPr>
                <w:ilvl w:val="0"/>
                <w:numId w:val="4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Интегрированная система защиты и питания сои</w:t>
            </w:r>
            <w:r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4A8D72AC" w14:textId="1848147A" w:rsidR="00783C8A" w:rsidRDefault="00783C8A" w:rsidP="00001048">
            <w:pPr>
              <w:pStyle w:val="a5"/>
              <w:numPr>
                <w:ilvl w:val="0"/>
                <w:numId w:val="4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Безопасные препараты для обработки семян сои</w:t>
            </w:r>
            <w:r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2F750F45" w14:textId="6F75457A" w:rsidR="00783C8A" w:rsidRDefault="00783C8A" w:rsidP="00001048">
            <w:pPr>
              <w:pStyle w:val="a5"/>
              <w:numPr>
                <w:ilvl w:val="0"/>
                <w:numId w:val="4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>Химически</w:t>
            </w:r>
            <w:r w:rsidR="0032201D">
              <w:rPr>
                <w:rFonts w:ascii="Calibri" w:eastAsia="Calibri" w:hAnsi="Calibri" w:cs="Calibri"/>
                <w:b w:val="0"/>
                <w:sz w:val="22"/>
              </w:rPr>
              <w:t>е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средства для защиты растений</w:t>
            </w:r>
            <w:r w:rsidR="0032201D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  <w:p w14:paraId="6B1B8973" w14:textId="3C88CA0D" w:rsidR="00783C8A" w:rsidRDefault="00783C8A" w:rsidP="00001048">
            <w:pPr>
              <w:pStyle w:val="a5"/>
              <w:numPr>
                <w:ilvl w:val="0"/>
                <w:numId w:val="3"/>
              </w:numPr>
              <w:spacing w:after="0"/>
              <w:jc w:val="left"/>
            </w:pP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Средства для повышения стрессоустойчивости </w:t>
            </w:r>
            <w:r w:rsidR="0032201D">
              <w:rPr>
                <w:rFonts w:ascii="Calibri" w:eastAsia="Calibri" w:hAnsi="Calibri" w:cs="Calibri"/>
                <w:b w:val="0"/>
                <w:sz w:val="22"/>
              </w:rPr>
              <w:t xml:space="preserve">и </w:t>
            </w:r>
            <w:r w:rsidR="0032201D" w:rsidRPr="00001048">
              <w:rPr>
                <w:rFonts w:ascii="Calibri" w:eastAsia="Calibri" w:hAnsi="Calibri" w:cs="Calibri"/>
                <w:b w:val="0"/>
                <w:sz w:val="22"/>
              </w:rPr>
              <w:t xml:space="preserve">урожайности 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>культуры</w:t>
            </w:r>
            <w:r w:rsidR="0032201D">
              <w:rPr>
                <w:rFonts w:ascii="Calibri" w:eastAsia="Calibri" w:hAnsi="Calibri" w:cs="Calibri"/>
                <w:b w:val="0"/>
                <w:sz w:val="22"/>
              </w:rPr>
              <w:t>.</w:t>
            </w:r>
            <w:r w:rsidRPr="00001048"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</w:tbl>
    <w:p w14:paraId="221E0EA7" w14:textId="68C41011" w:rsidR="00E67100" w:rsidRDefault="00E67100">
      <w:pPr>
        <w:spacing w:after="0"/>
        <w:jc w:val="both"/>
      </w:pPr>
    </w:p>
    <w:sectPr w:rsidR="00E67100">
      <w:headerReference w:type="even" r:id="rId7"/>
      <w:headerReference w:type="default" r:id="rId8"/>
      <w:headerReference w:type="first" r:id="rId9"/>
      <w:pgSz w:w="11906" w:h="16838"/>
      <w:pgMar w:top="2302" w:right="1770" w:bottom="1274" w:left="1702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FAEBD" w14:textId="77777777" w:rsidR="005E71B2" w:rsidRDefault="00403340">
      <w:pPr>
        <w:spacing w:after="0" w:line="240" w:lineRule="auto"/>
      </w:pPr>
      <w:r>
        <w:separator/>
      </w:r>
    </w:p>
  </w:endnote>
  <w:endnote w:type="continuationSeparator" w:id="0">
    <w:p w14:paraId="6C158485" w14:textId="77777777" w:rsidR="005E71B2" w:rsidRDefault="0040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4F1A2" w14:textId="77777777" w:rsidR="005E71B2" w:rsidRDefault="00403340">
      <w:pPr>
        <w:spacing w:after="0" w:line="240" w:lineRule="auto"/>
      </w:pPr>
      <w:r>
        <w:separator/>
      </w:r>
    </w:p>
  </w:footnote>
  <w:footnote w:type="continuationSeparator" w:id="0">
    <w:p w14:paraId="57F53020" w14:textId="77777777" w:rsidR="005E71B2" w:rsidRDefault="00403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3435" w14:textId="77777777" w:rsidR="00E67100" w:rsidRDefault="00403340">
    <w:pPr>
      <w:spacing w:after="0"/>
      <w:ind w:left="-1" w:right="-977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24FC0B0" wp14:editId="28A011C1">
          <wp:simplePos x="0" y="0"/>
          <wp:positionH relativeFrom="page">
            <wp:posOffset>1080135</wp:posOffset>
          </wp:positionH>
          <wp:positionV relativeFrom="page">
            <wp:posOffset>449580</wp:posOffset>
          </wp:positionV>
          <wp:extent cx="5940425" cy="100901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1009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B8EF" w14:textId="590792A4" w:rsidR="00E67100" w:rsidRDefault="00FC7F59" w:rsidP="00403340">
    <w:pPr>
      <w:spacing w:after="0"/>
      <w:ind w:left="-1" w:right="-977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E78A365" wp14:editId="63393402">
          <wp:simplePos x="0" y="0"/>
          <wp:positionH relativeFrom="margin">
            <wp:align>right</wp:align>
          </wp:positionH>
          <wp:positionV relativeFrom="paragraph">
            <wp:posOffset>-249555</wp:posOffset>
          </wp:positionV>
          <wp:extent cx="5355590" cy="1298575"/>
          <wp:effectExtent l="0" t="0" r="0" b="0"/>
          <wp:wrapTight wrapText="bothSides">
            <wp:wrapPolygon edited="0">
              <wp:start x="0" y="0"/>
              <wp:lineTo x="0" y="21230"/>
              <wp:lineTo x="21513" y="21230"/>
              <wp:lineTo x="21513" y="0"/>
              <wp:lineTo x="0" y="0"/>
            </wp:wrapPolygon>
          </wp:wrapTight>
          <wp:docPr id="1" name="Рисунок 1" descr="Изображение выглядит как диаграмма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Изображение выглядит как диаграмма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5590" cy="1298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3340">
      <w:rPr>
        <w:rFonts w:ascii="Calibri" w:eastAsia="Calibri" w:hAnsi="Calibri" w:cs="Calibri"/>
        <w:b w:val="0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8ABE1" w14:textId="77777777" w:rsidR="00E67100" w:rsidRDefault="00403340">
    <w:pPr>
      <w:spacing w:after="0"/>
      <w:ind w:left="-1" w:right="-977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ED9D55F" wp14:editId="35DB813E">
          <wp:simplePos x="0" y="0"/>
          <wp:positionH relativeFrom="page">
            <wp:posOffset>1080135</wp:posOffset>
          </wp:positionH>
          <wp:positionV relativeFrom="page">
            <wp:posOffset>449580</wp:posOffset>
          </wp:positionV>
          <wp:extent cx="5940425" cy="1009015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1009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82332"/>
    <w:multiLevelType w:val="hybridMultilevel"/>
    <w:tmpl w:val="98DEF6C2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378B1757"/>
    <w:multiLevelType w:val="hybridMultilevel"/>
    <w:tmpl w:val="3CB8A798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5FAD4A76"/>
    <w:multiLevelType w:val="hybridMultilevel"/>
    <w:tmpl w:val="B150E620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" w15:restartNumberingAfterBreak="0">
    <w:nsid w:val="65617B88"/>
    <w:multiLevelType w:val="hybridMultilevel"/>
    <w:tmpl w:val="BD68BCD8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247271240">
    <w:abstractNumId w:val="3"/>
  </w:num>
  <w:num w:numId="2" w16cid:durableId="191461461">
    <w:abstractNumId w:val="1"/>
  </w:num>
  <w:num w:numId="3" w16cid:durableId="494957443">
    <w:abstractNumId w:val="0"/>
  </w:num>
  <w:num w:numId="4" w16cid:durableId="18629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100"/>
    <w:rsid w:val="00001048"/>
    <w:rsid w:val="0032201D"/>
    <w:rsid w:val="003479EA"/>
    <w:rsid w:val="00403340"/>
    <w:rsid w:val="005E71B2"/>
    <w:rsid w:val="00783C8A"/>
    <w:rsid w:val="00B010D0"/>
    <w:rsid w:val="00C546BF"/>
    <w:rsid w:val="00E67100"/>
    <w:rsid w:val="00FC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BA2DFA"/>
  <w15:docId w15:val="{C4BD9AC4-FC1A-485F-A929-EA60E300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4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40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03340"/>
    <w:rPr>
      <w:rFonts w:ascii="Times New Roman" w:eastAsia="Times New Roman" w:hAnsi="Times New Roman" w:cs="Times New Roman"/>
      <w:b/>
      <w:color w:val="000000"/>
      <w:sz w:val="24"/>
    </w:rPr>
  </w:style>
  <w:style w:type="paragraph" w:styleId="a5">
    <w:name w:val="List Paragraph"/>
    <w:basedOn w:val="a"/>
    <w:uiPriority w:val="34"/>
    <w:qFormat/>
    <w:rsid w:val="00001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sfera</dc:creator>
  <cp:keywords/>
  <cp:lastModifiedBy>Оксана Перепелица</cp:lastModifiedBy>
  <cp:revision>2</cp:revision>
  <dcterms:created xsi:type="dcterms:W3CDTF">2023-04-06T16:47:00Z</dcterms:created>
  <dcterms:modified xsi:type="dcterms:W3CDTF">2023-04-06T16:47:00Z</dcterms:modified>
</cp:coreProperties>
</file>